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89" w:rsidRDefault="004A2189" w:rsidP="004A2189">
      <w:pPr>
        <w:rPr>
          <w:rFonts w:ascii="Times New Roman" w:hAnsi="Times New Roman"/>
          <w:sz w:val="24"/>
          <w:szCs w:val="24"/>
        </w:rPr>
      </w:pPr>
      <w:r>
        <w:drawing>
          <wp:inline distT="0" distB="0" distL="0" distR="0">
            <wp:extent cx="1752600" cy="514350"/>
            <wp:effectExtent l="0" t="0" r="0" b="0"/>
            <wp:docPr id="3" name="Obrázek 3" descr="novy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y_f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28725" cy="561975"/>
            <wp:effectExtent l="0" t="0" r="9525" b="9525"/>
            <wp:docPr id="2" name="Obrázek 2" descr="logo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09675" cy="552450"/>
            <wp:effectExtent l="0" t="0" r="9525" b="0"/>
            <wp:docPr id="1" name="Obrázek 1" descr="logo ISO 1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O 14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27D" w:rsidRDefault="006C727D"/>
    <w:p w:rsidR="00B450DD" w:rsidRDefault="00B450DD"/>
    <w:p w:rsidR="00C910D2" w:rsidRDefault="00C910D2" w:rsidP="00C910D2">
      <w:pPr>
        <w:pStyle w:val="Nadpis1"/>
        <w:shd w:val="clear" w:color="auto" w:fill="FFFFFF"/>
        <w:rPr>
          <w:rFonts w:ascii="Verdana" w:hAnsi="Verdana"/>
          <w:color w:val="0045A4"/>
          <w:sz w:val="30"/>
          <w:szCs w:val="30"/>
        </w:rPr>
      </w:pPr>
      <w:r>
        <w:rPr>
          <w:rFonts w:ascii="Verdana" w:hAnsi="Verdana"/>
          <w:color w:val="0045A4"/>
          <w:sz w:val="30"/>
          <w:szCs w:val="30"/>
        </w:rPr>
        <w:t>Inovace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 souladu s firemními cíli firma investuje značné úsilí do svého rozvoje, plánuje a realizuje inovace ve všech oblastech své činnosti.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Důležité realizované inovace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2006: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Doosan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Daewoo PUMA 300C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Doosan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Daewoo LYNX 220LM</w:t>
      </w:r>
      <w:r>
        <w:rPr>
          <w:rFonts w:ascii="Verdana" w:hAnsi="Verdana"/>
          <w:color w:val="000000"/>
          <w:sz w:val="20"/>
          <w:szCs w:val="20"/>
        </w:rPr>
        <w:br/>
        <w:t xml:space="preserve">Šroubový kompresor </w:t>
      </w:r>
      <w:proofErr w:type="spellStart"/>
      <w:r>
        <w:rPr>
          <w:rFonts w:ascii="Verdana" w:hAnsi="Verdana"/>
          <w:color w:val="000000"/>
          <w:sz w:val="20"/>
          <w:szCs w:val="20"/>
        </w:rPr>
        <w:t>Solo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18</w:t>
      </w:r>
      <w:r>
        <w:rPr>
          <w:rFonts w:ascii="Verdana" w:hAnsi="Verdana"/>
          <w:color w:val="000000"/>
          <w:sz w:val="20"/>
          <w:szCs w:val="20"/>
        </w:rPr>
        <w:br/>
        <w:t>Obráběcí centrum OKUMA MB66-VB</w:t>
      </w:r>
      <w:r>
        <w:rPr>
          <w:rFonts w:ascii="Verdana" w:hAnsi="Verdana"/>
          <w:color w:val="000000"/>
          <w:sz w:val="20"/>
          <w:szCs w:val="20"/>
        </w:rPr>
        <w:br/>
        <w:t xml:space="preserve">3D </w:t>
      </w:r>
      <w:proofErr w:type="gramStart"/>
      <w:r>
        <w:rPr>
          <w:rFonts w:ascii="Verdana" w:hAnsi="Verdana"/>
          <w:color w:val="000000"/>
          <w:sz w:val="20"/>
          <w:szCs w:val="20"/>
        </w:rPr>
        <w:t>měřidlo  ZEIS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Spectrum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1000 </w:t>
      </w:r>
      <w:r>
        <w:rPr>
          <w:rFonts w:ascii="Verdana" w:hAnsi="Verdana"/>
          <w:color w:val="000000"/>
          <w:sz w:val="20"/>
          <w:szCs w:val="20"/>
        </w:rPr>
        <w:br/>
        <w:t>Řezací stoj s pojízdným stolem OPUS</w:t>
      </w:r>
      <w:r>
        <w:rPr>
          <w:rFonts w:ascii="Verdana" w:hAnsi="Verdana"/>
          <w:color w:val="000000"/>
          <w:sz w:val="20"/>
          <w:szCs w:val="20"/>
        </w:rPr>
        <w:br/>
        <w:t xml:space="preserve">Kompresor </w:t>
      </w:r>
      <w:proofErr w:type="spellStart"/>
      <w:r>
        <w:rPr>
          <w:rFonts w:ascii="Verdana" w:hAnsi="Verdana"/>
          <w:color w:val="000000"/>
          <w:sz w:val="20"/>
          <w:szCs w:val="20"/>
        </w:rPr>
        <w:t>Twister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3500 D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2007: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Doosan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Daewoo Puma 240 MA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Tornado</w:t>
      </w:r>
      <w:proofErr w:type="spellEnd"/>
      <w:r>
        <w:rPr>
          <w:rFonts w:ascii="Verdana" w:hAnsi="Verdana"/>
          <w:color w:val="000000"/>
          <w:sz w:val="20"/>
          <w:szCs w:val="20"/>
        </w:rPr>
        <w:t>   T-6M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Tornado</w:t>
      </w:r>
      <w:proofErr w:type="spellEnd"/>
      <w:r>
        <w:rPr>
          <w:rFonts w:ascii="Verdana" w:hAnsi="Verdana"/>
          <w:color w:val="000000"/>
          <w:sz w:val="20"/>
          <w:szCs w:val="20"/>
        </w:rPr>
        <w:t>   T-8 </w:t>
      </w:r>
      <w:r>
        <w:rPr>
          <w:rFonts w:ascii="Verdana" w:hAnsi="Verdana"/>
          <w:color w:val="000000"/>
          <w:sz w:val="20"/>
          <w:szCs w:val="20"/>
        </w:rPr>
        <w:br/>
        <w:t xml:space="preserve">Vakuový manipulátor U </w:t>
      </w:r>
      <w:proofErr w:type="gramStart"/>
      <w:r>
        <w:rPr>
          <w:rFonts w:ascii="Verdana" w:hAnsi="Verdana"/>
          <w:color w:val="000000"/>
          <w:sz w:val="20"/>
          <w:szCs w:val="20"/>
        </w:rPr>
        <w:t>075 - 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Nákladní automobil MAN TLG 8.180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2008:</w:t>
      </w:r>
      <w:r>
        <w:rPr>
          <w:rFonts w:ascii="Verdana" w:hAnsi="Verdana"/>
          <w:color w:val="000000"/>
          <w:sz w:val="20"/>
          <w:szCs w:val="20"/>
        </w:rPr>
        <w:br/>
        <w:t>Horizontální CNC obráběcí centrum HAAS EC-500</w:t>
      </w:r>
      <w:r>
        <w:rPr>
          <w:rFonts w:ascii="Verdana" w:hAnsi="Verdana"/>
          <w:color w:val="000000"/>
          <w:sz w:val="20"/>
          <w:szCs w:val="20"/>
        </w:rPr>
        <w:br/>
        <w:t>Obráběcí centrum OKUMA MB 56 VA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SIGMATEST - zkušební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přístroj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2010:</w:t>
      </w:r>
      <w:r>
        <w:rPr>
          <w:rFonts w:ascii="Verdana" w:hAnsi="Verdana"/>
          <w:color w:val="000000"/>
          <w:sz w:val="20"/>
          <w:szCs w:val="20"/>
        </w:rPr>
        <w:br/>
        <w:t xml:space="preserve">CNC soustruh Puma </w:t>
      </w:r>
      <w:proofErr w:type="gramStart"/>
      <w:r>
        <w:rPr>
          <w:rFonts w:ascii="Verdana" w:hAnsi="Verdana"/>
          <w:color w:val="000000"/>
          <w:sz w:val="20"/>
          <w:szCs w:val="20"/>
        </w:rPr>
        <w:t>300B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CNC soustruh Puma TL 2000</w:t>
      </w:r>
      <w:r>
        <w:rPr>
          <w:rFonts w:ascii="Verdana" w:hAnsi="Verdana"/>
          <w:color w:val="000000"/>
          <w:sz w:val="20"/>
          <w:szCs w:val="20"/>
        </w:rPr>
        <w:br/>
        <w:t>Nákladní vozidlo pro přepravu zboží - Peugeot Boxer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2011:</w:t>
      </w:r>
      <w:r>
        <w:rPr>
          <w:rFonts w:ascii="Verdana" w:hAnsi="Verdana"/>
          <w:color w:val="000000"/>
          <w:sz w:val="20"/>
          <w:szCs w:val="20"/>
        </w:rPr>
        <w:br/>
        <w:t xml:space="preserve">CNC rovinná bruska </w:t>
      </w:r>
      <w:proofErr w:type="spellStart"/>
      <w:r>
        <w:rPr>
          <w:rFonts w:ascii="Verdana" w:hAnsi="Verdana"/>
          <w:color w:val="000000"/>
          <w:sz w:val="20"/>
          <w:szCs w:val="20"/>
        </w:rPr>
        <w:t>Okamoto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ACC64CAIQ</w:t>
      </w:r>
      <w:r>
        <w:rPr>
          <w:rFonts w:ascii="Verdana" w:hAnsi="Verdana"/>
          <w:color w:val="000000"/>
          <w:sz w:val="20"/>
          <w:szCs w:val="20"/>
        </w:rPr>
        <w:br/>
        <w:t xml:space="preserve">Bruska Junker </w:t>
      </w:r>
      <w:proofErr w:type="spellStart"/>
      <w:r>
        <w:rPr>
          <w:rFonts w:ascii="Verdana" w:hAnsi="Verdana"/>
          <w:color w:val="000000"/>
          <w:sz w:val="20"/>
          <w:szCs w:val="20"/>
        </w:rPr>
        <w:t>Grindor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allround</w:t>
      </w:r>
      <w:proofErr w:type="spellEnd"/>
      <w:r>
        <w:rPr>
          <w:rFonts w:ascii="Verdana" w:hAnsi="Verdana"/>
          <w:color w:val="000000"/>
          <w:sz w:val="20"/>
          <w:szCs w:val="20"/>
        </w:rPr>
        <w:t> pro broušení vnitřních a vnějších průměrů</w:t>
      </w:r>
      <w:r>
        <w:rPr>
          <w:rFonts w:ascii="Verdana" w:hAnsi="Verdana"/>
          <w:color w:val="000000"/>
          <w:sz w:val="20"/>
          <w:szCs w:val="20"/>
        </w:rPr>
        <w:br/>
        <w:t>CNC soustruh s protiběžným vřetenem PUMA 2100 MS</w:t>
      </w:r>
      <w:r>
        <w:rPr>
          <w:rFonts w:ascii="Verdana" w:hAnsi="Verdana"/>
          <w:color w:val="000000"/>
          <w:sz w:val="20"/>
          <w:szCs w:val="20"/>
        </w:rPr>
        <w:br/>
        <w:t>Mostový jeřáb XNS 1,6t</w:t>
      </w:r>
      <w:r>
        <w:rPr>
          <w:rFonts w:ascii="Verdana" w:hAnsi="Verdana"/>
          <w:color w:val="000000"/>
          <w:sz w:val="20"/>
          <w:szCs w:val="20"/>
        </w:rPr>
        <w:br/>
        <w:t>Vysokozdvižný vozík</w:t>
      </w:r>
      <w:r>
        <w:rPr>
          <w:rFonts w:ascii="Verdana" w:hAnsi="Verdana"/>
          <w:color w:val="000000"/>
          <w:sz w:val="20"/>
          <w:szCs w:val="20"/>
        </w:rPr>
        <w:br/>
        <w:t>Datový server pro správu počítačové sítě</w:t>
      </w:r>
      <w:r>
        <w:rPr>
          <w:rFonts w:ascii="Verdana" w:hAnsi="Verdana"/>
          <w:color w:val="000000"/>
          <w:sz w:val="20"/>
          <w:szCs w:val="20"/>
        </w:rPr>
        <w:br/>
        <w:t>Implementace APS – pokročilého plánování výrobních kapacit</w:t>
      </w:r>
      <w:r>
        <w:rPr>
          <w:rFonts w:ascii="Verdana" w:hAnsi="Verdana"/>
          <w:color w:val="000000"/>
          <w:sz w:val="20"/>
          <w:szCs w:val="20"/>
        </w:rPr>
        <w:br/>
        <w:t xml:space="preserve">Vertikální 5osé CNC frézovací centrum </w:t>
      </w:r>
      <w:proofErr w:type="spellStart"/>
      <w:r>
        <w:rPr>
          <w:rFonts w:ascii="Verdana" w:hAnsi="Verdana"/>
          <w:color w:val="000000"/>
          <w:sz w:val="20"/>
          <w:szCs w:val="20"/>
        </w:rPr>
        <w:t>Hermle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C30UM</w:t>
      </w:r>
      <w:r>
        <w:rPr>
          <w:rFonts w:ascii="Verdana" w:hAnsi="Verdana"/>
          <w:color w:val="000000"/>
          <w:sz w:val="20"/>
          <w:szCs w:val="20"/>
        </w:rPr>
        <w:br/>
        <w:t>Horizontální CNC obráběcí centrum HAAS EC-500</w:t>
      </w:r>
      <w:r>
        <w:rPr>
          <w:rFonts w:ascii="Verdana" w:hAnsi="Verdana"/>
          <w:color w:val="000000"/>
          <w:sz w:val="20"/>
          <w:szCs w:val="20"/>
        </w:rPr>
        <w:br/>
        <w:t>Universální soustruh EMCOMAT E-200x1000</w:t>
      </w:r>
      <w:r>
        <w:rPr>
          <w:rFonts w:ascii="Verdana" w:hAnsi="Verdana"/>
          <w:color w:val="000000"/>
          <w:sz w:val="20"/>
          <w:szCs w:val="20"/>
        </w:rPr>
        <w:br/>
        <w:t>Mobilní 3D měřící přístroj</w:t>
      </w:r>
      <w:r>
        <w:rPr>
          <w:rFonts w:ascii="Verdana" w:hAnsi="Verdana"/>
          <w:color w:val="000000"/>
          <w:sz w:val="20"/>
          <w:szCs w:val="20"/>
        </w:rPr>
        <w:br/>
        <w:t>Vertikální 3osé obráběcí centrum OKUMA MB66VA</w:t>
      </w:r>
      <w:bookmarkStart w:id="0" w:name="_GoBack"/>
      <w:bookmarkEnd w:id="0"/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Style w:val="Siln"/>
          <w:rFonts w:ascii="Verdana" w:hAnsi="Verdana"/>
          <w:color w:val="000000"/>
          <w:sz w:val="20"/>
          <w:szCs w:val="20"/>
        </w:rPr>
      </w:pP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Style w:val="Siln"/>
          <w:rFonts w:ascii="Verdana" w:hAnsi="Verdana"/>
          <w:color w:val="000000"/>
          <w:sz w:val="20"/>
          <w:szCs w:val="20"/>
        </w:rPr>
      </w:pP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2012</w:t>
      </w:r>
      <w:r>
        <w:rPr>
          <w:rFonts w:ascii="Verdana" w:hAnsi="Verdana"/>
          <w:color w:val="000000"/>
          <w:sz w:val="20"/>
          <w:szCs w:val="20"/>
        </w:rPr>
        <w:br/>
        <w:t>CNC soustružnicko-frézovací centrum DOOSAN Puma MX-2100 ST</w:t>
      </w:r>
      <w:r>
        <w:rPr>
          <w:rFonts w:ascii="Verdana" w:hAnsi="Verdana"/>
          <w:color w:val="000000"/>
          <w:sz w:val="20"/>
          <w:szCs w:val="20"/>
        </w:rPr>
        <w:br/>
        <w:t>Univerzální nástrojářská frézka s odměřováním EMCO FB-600L</w:t>
      </w:r>
      <w:r>
        <w:rPr>
          <w:rFonts w:ascii="Verdana" w:hAnsi="Verdana"/>
          <w:color w:val="000000"/>
          <w:sz w:val="20"/>
          <w:szCs w:val="20"/>
        </w:rPr>
        <w:br/>
        <w:t>Zavedení sběru dat ve výrobě online-čárové kódy</w:t>
      </w:r>
      <w:r>
        <w:rPr>
          <w:rFonts w:ascii="Verdana" w:hAnsi="Verdana"/>
          <w:color w:val="000000"/>
          <w:sz w:val="20"/>
          <w:szCs w:val="20"/>
        </w:rPr>
        <w:br/>
        <w:t>Implementace prvků „Štíhlé výroby“ do hlavních procesů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2013</w:t>
      </w:r>
      <w:r>
        <w:rPr>
          <w:rFonts w:ascii="Verdana" w:hAnsi="Verdana"/>
          <w:color w:val="000000"/>
          <w:sz w:val="20"/>
          <w:szCs w:val="20"/>
        </w:rPr>
        <w:br/>
        <w:t>Šroubový kompresor ATMOS ST 30+</w:t>
      </w:r>
      <w:r>
        <w:rPr>
          <w:rFonts w:ascii="Verdana" w:hAnsi="Verdana"/>
          <w:color w:val="000000"/>
          <w:sz w:val="20"/>
          <w:szCs w:val="20"/>
        </w:rPr>
        <w:br/>
        <w:t xml:space="preserve">Vertikální 5osé CNC frézovací centrum </w:t>
      </w:r>
      <w:proofErr w:type="spellStart"/>
      <w:r>
        <w:rPr>
          <w:rFonts w:ascii="Verdana" w:hAnsi="Verdana"/>
          <w:color w:val="000000"/>
          <w:sz w:val="20"/>
          <w:szCs w:val="20"/>
        </w:rPr>
        <w:t>Hermle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C400U</w:t>
      </w:r>
      <w:r>
        <w:rPr>
          <w:rFonts w:ascii="Verdana" w:hAnsi="Verdana"/>
          <w:color w:val="000000"/>
          <w:sz w:val="20"/>
          <w:szCs w:val="20"/>
        </w:rPr>
        <w:br/>
        <w:t>Vertikální 3osé obráběcí centrum FINETECH SMV-1360</w:t>
      </w:r>
      <w:r>
        <w:rPr>
          <w:rFonts w:ascii="Verdana" w:hAnsi="Verdana"/>
          <w:color w:val="000000"/>
          <w:sz w:val="20"/>
          <w:szCs w:val="20"/>
        </w:rPr>
        <w:br/>
        <w:t xml:space="preserve">Dílenský mikroskop Carl </w:t>
      </w:r>
      <w:proofErr w:type="spellStart"/>
      <w:r>
        <w:rPr>
          <w:rFonts w:ascii="Verdana" w:hAnsi="Verdana"/>
          <w:color w:val="000000"/>
          <w:sz w:val="20"/>
          <w:szCs w:val="20"/>
        </w:rPr>
        <w:t>Zeiss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WM1 300 M3</w:t>
      </w:r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2014</w:t>
      </w:r>
      <w:r>
        <w:rPr>
          <w:rFonts w:ascii="Verdana" w:hAnsi="Verdana"/>
          <w:color w:val="000000"/>
          <w:sz w:val="20"/>
          <w:szCs w:val="20"/>
        </w:rPr>
        <w:br/>
        <w:t>CNC soustruh DOOSAN Puma TT-1800SY</w:t>
      </w:r>
      <w:r>
        <w:rPr>
          <w:rFonts w:ascii="Verdana" w:hAnsi="Verdana"/>
          <w:color w:val="000000"/>
          <w:sz w:val="20"/>
          <w:szCs w:val="20"/>
        </w:rPr>
        <w:br/>
        <w:t xml:space="preserve">CNC soustružnické centrum EMCO </w:t>
      </w:r>
      <w:proofErr w:type="spellStart"/>
      <w:r>
        <w:rPr>
          <w:rFonts w:ascii="Verdana" w:hAnsi="Verdana"/>
          <w:color w:val="000000"/>
          <w:sz w:val="20"/>
          <w:szCs w:val="20"/>
        </w:rPr>
        <w:t>MaXXturn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45 SMY</w:t>
      </w:r>
      <w:r>
        <w:rPr>
          <w:rFonts w:ascii="Verdana" w:hAnsi="Verdana"/>
          <w:color w:val="000000"/>
          <w:sz w:val="20"/>
          <w:szCs w:val="20"/>
        </w:rPr>
        <w:br/>
        <w:t xml:space="preserve">CNC souřadnicový </w:t>
      </w:r>
      <w:proofErr w:type="gramStart"/>
      <w:r>
        <w:rPr>
          <w:rFonts w:ascii="Verdana" w:hAnsi="Verdana"/>
          <w:color w:val="000000"/>
          <w:sz w:val="20"/>
          <w:szCs w:val="20"/>
        </w:rPr>
        <w:t>3D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měřící přístroj Carl </w:t>
      </w:r>
      <w:proofErr w:type="spellStart"/>
      <w:r>
        <w:rPr>
          <w:rFonts w:ascii="Verdana" w:hAnsi="Verdana"/>
          <w:color w:val="000000"/>
          <w:sz w:val="20"/>
          <w:szCs w:val="20"/>
        </w:rPr>
        <w:t>Zeiss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DuraMax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Vertikální 3osé obráběcí centrum FINETECH SMV-1360</w:t>
      </w:r>
      <w:r>
        <w:rPr>
          <w:rFonts w:ascii="Verdana" w:hAnsi="Verdana"/>
          <w:color w:val="000000"/>
          <w:sz w:val="20"/>
          <w:szCs w:val="20"/>
        </w:rPr>
        <w:br/>
        <w:t xml:space="preserve">Multifunkční CNC soustružnické centrum EMCO </w:t>
      </w:r>
      <w:proofErr w:type="spellStart"/>
      <w:r>
        <w:rPr>
          <w:rFonts w:ascii="Verdana" w:hAnsi="Verdana"/>
          <w:color w:val="000000"/>
          <w:sz w:val="20"/>
          <w:szCs w:val="20"/>
        </w:rPr>
        <w:t>Hyperturn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65 </w:t>
      </w:r>
      <w:proofErr w:type="spellStart"/>
      <w:r>
        <w:rPr>
          <w:rFonts w:ascii="Verdana" w:hAnsi="Verdana"/>
          <w:color w:val="000000"/>
          <w:sz w:val="20"/>
          <w:szCs w:val="20"/>
        </w:rPr>
        <w:t>Powermill</w:t>
      </w:r>
      <w:proofErr w:type="spellEnd"/>
    </w:p>
    <w:p w:rsidR="00C910D2" w:rsidRDefault="00C910D2" w:rsidP="00C910D2">
      <w:pPr>
        <w:pStyle w:val="Normlnweb"/>
        <w:shd w:val="clear" w:color="auto" w:fill="FFFFFF"/>
        <w:spacing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2015</w:t>
      </w:r>
      <w:r>
        <w:rPr>
          <w:rFonts w:ascii="Verdana" w:hAnsi="Verdana"/>
          <w:color w:val="000000"/>
          <w:sz w:val="20"/>
          <w:szCs w:val="20"/>
        </w:rPr>
        <w:br/>
        <w:t>2 ks CNC soustruhů DOSAN LYNX 220 LSYA</w:t>
      </w:r>
      <w:r>
        <w:rPr>
          <w:rFonts w:ascii="Verdana" w:hAnsi="Verdana"/>
          <w:color w:val="000000"/>
          <w:sz w:val="20"/>
          <w:szCs w:val="20"/>
        </w:rPr>
        <w:br/>
        <w:t xml:space="preserve">Vertikální 5osé CNC frézovací centrum </w:t>
      </w:r>
      <w:proofErr w:type="spellStart"/>
      <w:r>
        <w:rPr>
          <w:rFonts w:ascii="Verdana" w:hAnsi="Verdana"/>
          <w:color w:val="000000"/>
          <w:sz w:val="20"/>
          <w:szCs w:val="20"/>
        </w:rPr>
        <w:t>Hermle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C12U</w:t>
      </w:r>
      <w:r>
        <w:rPr>
          <w:rFonts w:ascii="Verdana" w:hAnsi="Verdana"/>
          <w:color w:val="000000"/>
          <w:sz w:val="20"/>
          <w:szCs w:val="20"/>
        </w:rPr>
        <w:br/>
        <w:t>Vertikální 5osé obráběcí centrum EMCO MMV 2000</w:t>
      </w:r>
    </w:p>
    <w:sectPr w:rsidR="00C910D2" w:rsidSect="004A2189">
      <w:pgSz w:w="11906" w:h="16838"/>
      <w:pgMar w:top="851" w:right="86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AD6"/>
    <w:multiLevelType w:val="multilevel"/>
    <w:tmpl w:val="784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F01DA"/>
    <w:multiLevelType w:val="multilevel"/>
    <w:tmpl w:val="929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115EE"/>
    <w:multiLevelType w:val="multilevel"/>
    <w:tmpl w:val="0F6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552DB"/>
    <w:multiLevelType w:val="multilevel"/>
    <w:tmpl w:val="A93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B79A4"/>
    <w:multiLevelType w:val="multilevel"/>
    <w:tmpl w:val="BCB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F5D62"/>
    <w:multiLevelType w:val="multilevel"/>
    <w:tmpl w:val="67F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72164"/>
    <w:multiLevelType w:val="multilevel"/>
    <w:tmpl w:val="66EC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E3D0E"/>
    <w:multiLevelType w:val="multilevel"/>
    <w:tmpl w:val="F2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13402"/>
    <w:multiLevelType w:val="multilevel"/>
    <w:tmpl w:val="FFD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92913"/>
    <w:multiLevelType w:val="multilevel"/>
    <w:tmpl w:val="F34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A3A4C"/>
    <w:multiLevelType w:val="multilevel"/>
    <w:tmpl w:val="68A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84988"/>
    <w:multiLevelType w:val="multilevel"/>
    <w:tmpl w:val="62A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8031B"/>
    <w:multiLevelType w:val="multilevel"/>
    <w:tmpl w:val="90C2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D4E5B"/>
    <w:multiLevelType w:val="multilevel"/>
    <w:tmpl w:val="684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432DA"/>
    <w:multiLevelType w:val="multilevel"/>
    <w:tmpl w:val="17B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70408"/>
    <w:multiLevelType w:val="multilevel"/>
    <w:tmpl w:val="917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55C46"/>
    <w:multiLevelType w:val="multilevel"/>
    <w:tmpl w:val="545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C6C0A"/>
    <w:multiLevelType w:val="multilevel"/>
    <w:tmpl w:val="325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89"/>
    <w:rsid w:val="00193F48"/>
    <w:rsid w:val="004A2189"/>
    <w:rsid w:val="00542F6F"/>
    <w:rsid w:val="005B7C35"/>
    <w:rsid w:val="006C727D"/>
    <w:rsid w:val="00960A36"/>
    <w:rsid w:val="00972460"/>
    <w:rsid w:val="00B450DD"/>
    <w:rsid w:val="00C910D2"/>
    <w:rsid w:val="00F20C58"/>
    <w:rsid w:val="00F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63B37"/>
  <w15:chartTrackingRefBased/>
  <w15:docId w15:val="{5117C555-7584-4273-8EF4-3B1D8F5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189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450DD"/>
    <w:pPr>
      <w:spacing w:before="100" w:beforeAutospacing="1" w:after="100" w:afterAutospacing="1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450D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0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50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0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0D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60A36"/>
    <w:rPr>
      <w:b/>
      <w:bCs/>
    </w:rPr>
  </w:style>
  <w:style w:type="character" w:styleId="Zdraznn">
    <w:name w:val="Emphasis"/>
    <w:basedOn w:val="Standardnpsmoodstavce"/>
    <w:uiPriority w:val="20"/>
    <w:qFormat/>
    <w:rsid w:val="00960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0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9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5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6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7212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8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2639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Gablovská</cp:lastModifiedBy>
  <cp:revision>2</cp:revision>
  <cp:lastPrinted>2018-01-11T09:17:00Z</cp:lastPrinted>
  <dcterms:created xsi:type="dcterms:W3CDTF">2018-01-11T11:24:00Z</dcterms:created>
  <dcterms:modified xsi:type="dcterms:W3CDTF">2018-01-11T11:24:00Z</dcterms:modified>
</cp:coreProperties>
</file>