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89" w:rsidRDefault="004A2189" w:rsidP="004A2189">
      <w:pPr>
        <w:rPr>
          <w:rFonts w:ascii="Times New Roman" w:hAnsi="Times New Roman"/>
          <w:sz w:val="24"/>
          <w:szCs w:val="24"/>
        </w:rPr>
      </w:pPr>
      <w:r>
        <w:drawing>
          <wp:inline distT="0" distB="0" distL="0" distR="0">
            <wp:extent cx="1752600" cy="514350"/>
            <wp:effectExtent l="0" t="0" r="0" b="0"/>
            <wp:docPr id="3" name="Obrázek 3" descr="novy_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y_fo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228725" cy="561975"/>
            <wp:effectExtent l="0" t="0" r="9525" b="9525"/>
            <wp:docPr id="2" name="Obrázek 2" descr="logo IS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SO 9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1209675" cy="552450"/>
            <wp:effectExtent l="0" t="0" r="9525" b="0"/>
            <wp:docPr id="1" name="Obrázek 1" descr="logo ISO 1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SO 14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727D" w:rsidRDefault="006C727D"/>
    <w:p w:rsidR="00B450DD" w:rsidRDefault="00B450DD"/>
    <w:p w:rsidR="00B450DD" w:rsidRDefault="00B450DD"/>
    <w:p w:rsidR="00B450DD" w:rsidRDefault="00B450DD"/>
    <w:p w:rsidR="00193F48" w:rsidRDefault="00F63E17" w:rsidP="00193F48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b/>
          <w:bCs/>
          <w:noProof w:val="0"/>
          <w:color w:val="0045A4"/>
          <w:kern w:val="36"/>
          <w:sz w:val="30"/>
          <w:szCs w:val="30"/>
        </w:rPr>
      </w:pPr>
      <w:r>
        <w:rPr>
          <w:rFonts w:ascii="Verdana" w:hAnsi="Verdana"/>
          <w:b/>
          <w:bCs/>
          <w:noProof w:val="0"/>
          <w:color w:val="0045A4"/>
          <w:kern w:val="36"/>
          <w:sz w:val="30"/>
          <w:szCs w:val="30"/>
        </w:rPr>
        <w:t>Firemní struktura</w:t>
      </w:r>
    </w:p>
    <w:p w:rsidR="00F63E17" w:rsidRPr="00193F48" w:rsidRDefault="00F63E17" w:rsidP="00193F48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b/>
          <w:bCs/>
          <w:noProof w:val="0"/>
          <w:color w:val="0045A4"/>
          <w:kern w:val="36"/>
          <w:sz w:val="30"/>
          <w:szCs w:val="30"/>
        </w:rPr>
      </w:pPr>
    </w:p>
    <w:p w:rsidR="00F63E17" w:rsidRPr="00F63E17" w:rsidRDefault="00F63E17" w:rsidP="00F63E17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b/>
          <w:bCs/>
          <w:noProof w:val="0"/>
          <w:color w:val="0045A4"/>
          <w:kern w:val="36"/>
          <w:sz w:val="30"/>
          <w:szCs w:val="30"/>
        </w:rPr>
      </w:pPr>
      <w:r w:rsidRPr="00F63E17">
        <w:rPr>
          <w:rFonts w:ascii="Verdana" w:hAnsi="Verdana"/>
          <w:b/>
          <w:bCs/>
          <w:noProof w:val="0"/>
          <w:color w:val="0045A4"/>
          <w:kern w:val="36"/>
          <w:sz w:val="30"/>
          <w:szCs w:val="30"/>
        </w:rPr>
        <w:t>Organizační schéma</w:t>
      </w:r>
    </w:p>
    <w:p w:rsidR="00F63E17" w:rsidRPr="00F63E17" w:rsidRDefault="00F63E17" w:rsidP="00F63E1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 </w:t>
      </w:r>
    </w:p>
    <w:p w:rsidR="00F63E17" w:rsidRPr="00F63E17" w:rsidRDefault="00F63E17" w:rsidP="00F63E17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b/>
          <w:bCs/>
          <w:noProof w:val="0"/>
          <w:color w:val="0045A4"/>
          <w:kern w:val="36"/>
          <w:sz w:val="30"/>
          <w:szCs w:val="30"/>
        </w:rPr>
      </w:pPr>
      <w:r w:rsidRPr="00F63E17">
        <w:rPr>
          <w:rFonts w:ascii="Verdana" w:hAnsi="Verdana"/>
          <w:b/>
          <w:bCs/>
          <w:color w:val="0045A4"/>
          <w:kern w:val="36"/>
          <w:sz w:val="30"/>
          <w:szCs w:val="30"/>
        </w:rPr>
        <w:drawing>
          <wp:inline distT="0" distB="0" distL="0" distR="0">
            <wp:extent cx="5553075" cy="1743075"/>
            <wp:effectExtent l="0" t="0" r="9525" b="9525"/>
            <wp:docPr id="19" name="Obrázek 19" descr="organizacni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rganizacnische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DD" w:rsidRDefault="00B450DD" w:rsidP="00193F48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noProof w:val="0"/>
          <w:color w:val="000000"/>
        </w:rPr>
      </w:pPr>
    </w:p>
    <w:p w:rsidR="00F20C58" w:rsidRDefault="00F20C58" w:rsidP="00193F48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noProof w:val="0"/>
          <w:color w:val="000000"/>
        </w:rPr>
      </w:pPr>
    </w:p>
    <w:p w:rsidR="00F20C58" w:rsidRDefault="00F20C58" w:rsidP="00193F48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noProof w:val="0"/>
          <w:color w:val="000000"/>
        </w:rPr>
      </w:pPr>
    </w:p>
    <w:p w:rsidR="00F63E17" w:rsidRPr="00F63E17" w:rsidRDefault="00F63E17" w:rsidP="00F63E17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b/>
          <w:bCs/>
          <w:noProof w:val="0"/>
          <w:color w:val="0045A4"/>
          <w:kern w:val="36"/>
          <w:sz w:val="30"/>
          <w:szCs w:val="30"/>
        </w:rPr>
      </w:pPr>
      <w:r w:rsidRPr="00F63E17">
        <w:rPr>
          <w:rFonts w:ascii="Verdana" w:hAnsi="Verdana"/>
          <w:b/>
          <w:bCs/>
          <w:noProof w:val="0"/>
          <w:color w:val="0045A4"/>
          <w:kern w:val="36"/>
          <w:sz w:val="30"/>
          <w:szCs w:val="30"/>
        </w:rPr>
        <w:t>Hlavní oddělení</w:t>
      </w:r>
    </w:p>
    <w:p w:rsidR="00F63E17" w:rsidRPr="00F63E17" w:rsidRDefault="00F63E17" w:rsidP="00F63E1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color w:val="000000"/>
        </w:rPr>
        <w:drawing>
          <wp:inline distT="0" distB="0" distL="0" distR="0">
            <wp:extent cx="4991100" cy="2819400"/>
            <wp:effectExtent l="0" t="0" r="0" b="0"/>
            <wp:docPr id="25" name="Obrázek 25" descr="Znojemské strojí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nojemské strojír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58" w:rsidRDefault="00F20C58" w:rsidP="00F63E1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b/>
          <w:bCs/>
          <w:noProof w:val="0"/>
          <w:color w:val="000000"/>
        </w:rPr>
      </w:pPr>
    </w:p>
    <w:p w:rsidR="00F20C58" w:rsidRDefault="00F20C58" w:rsidP="00F63E1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b/>
          <w:bCs/>
          <w:noProof w:val="0"/>
          <w:color w:val="000000"/>
        </w:rPr>
      </w:pPr>
    </w:p>
    <w:p w:rsidR="00F63E17" w:rsidRPr="00F63E17" w:rsidRDefault="00F63E17" w:rsidP="00F63E1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b/>
          <w:bCs/>
          <w:noProof w:val="0"/>
          <w:color w:val="000000"/>
        </w:rPr>
        <w:t>Obchodní oddělení:</w:t>
      </w:r>
    </w:p>
    <w:p w:rsidR="00F63E17" w:rsidRPr="00F63E17" w:rsidRDefault="00F63E17" w:rsidP="00F63E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Komunikace se zahraničními partnery – anglicky, německy</w:t>
      </w:r>
    </w:p>
    <w:p w:rsidR="00F63E17" w:rsidRPr="00F63E17" w:rsidRDefault="00F63E17" w:rsidP="00F63E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Potvrzování dodacích termínu podporováno výrobním systémem pokročilého plánování kapacit</w:t>
      </w:r>
    </w:p>
    <w:p w:rsidR="00F63E17" w:rsidRPr="00F63E17" w:rsidRDefault="00F63E17" w:rsidP="00F63E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Dlouhodobé zkušenosti s plněním různých dodacích podmínek a specifikací našich partnerů</w:t>
      </w:r>
    </w:p>
    <w:p w:rsidR="00F63E17" w:rsidRPr="00F63E17" w:rsidRDefault="00F63E17" w:rsidP="00F63E1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b/>
          <w:bCs/>
          <w:noProof w:val="0"/>
          <w:color w:val="000000"/>
        </w:rPr>
        <w:t>Technické oddělení:</w:t>
      </w:r>
    </w:p>
    <w:p w:rsidR="00F63E17" w:rsidRPr="00F63E17" w:rsidRDefault="00F63E17" w:rsidP="00F63E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 xml:space="preserve">Tým techniků </w:t>
      </w:r>
      <w:r w:rsidR="005B7C35">
        <w:rPr>
          <w:rFonts w:ascii="Verdana" w:hAnsi="Verdana"/>
          <w:noProof w:val="0"/>
          <w:color w:val="000000"/>
        </w:rPr>
        <w:t>s</w:t>
      </w:r>
      <w:r w:rsidRPr="00F63E17">
        <w:rPr>
          <w:rFonts w:ascii="Verdana" w:hAnsi="Verdana"/>
          <w:noProof w:val="0"/>
          <w:color w:val="000000"/>
        </w:rPr>
        <w:t> </w:t>
      </w:r>
      <w:proofErr w:type="gramStart"/>
      <w:r w:rsidRPr="00F63E17">
        <w:rPr>
          <w:rFonts w:ascii="Verdana" w:hAnsi="Verdana"/>
          <w:noProof w:val="0"/>
          <w:color w:val="000000"/>
        </w:rPr>
        <w:t>20ti letými</w:t>
      </w:r>
      <w:proofErr w:type="gramEnd"/>
      <w:r w:rsidRPr="00F63E17">
        <w:rPr>
          <w:rFonts w:ascii="Verdana" w:hAnsi="Verdana"/>
          <w:noProof w:val="0"/>
          <w:color w:val="000000"/>
        </w:rPr>
        <w:t xml:space="preserve"> zkušenostmi s řešením výroby náročných dílů</w:t>
      </w:r>
    </w:p>
    <w:p w:rsidR="00F63E17" w:rsidRPr="00F63E17" w:rsidRDefault="00F63E17" w:rsidP="00F63E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 xml:space="preserve">Možnost pracovat s elektronickými formáty výkresů včetně </w:t>
      </w:r>
      <w:proofErr w:type="gramStart"/>
      <w:r w:rsidRPr="00F63E17">
        <w:rPr>
          <w:rFonts w:ascii="Verdana" w:hAnsi="Verdana"/>
          <w:noProof w:val="0"/>
          <w:color w:val="000000"/>
        </w:rPr>
        <w:t>3D</w:t>
      </w:r>
      <w:proofErr w:type="gramEnd"/>
      <w:r w:rsidRPr="00F63E17">
        <w:rPr>
          <w:rFonts w:ascii="Verdana" w:hAnsi="Verdana"/>
          <w:noProof w:val="0"/>
          <w:color w:val="000000"/>
        </w:rPr>
        <w:t xml:space="preserve"> modelů:</w:t>
      </w:r>
    </w:p>
    <w:p w:rsidR="00F63E17" w:rsidRPr="00F63E17" w:rsidRDefault="00F63E17" w:rsidP="00F63E17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 xml:space="preserve">2D výkresy- </w:t>
      </w:r>
      <w:proofErr w:type="gramStart"/>
      <w:r w:rsidRPr="00F63E17">
        <w:rPr>
          <w:rFonts w:ascii="Verdana" w:hAnsi="Verdana"/>
          <w:noProof w:val="0"/>
          <w:color w:val="000000"/>
        </w:rPr>
        <w:t>všechny  formáty</w:t>
      </w:r>
      <w:proofErr w:type="gramEnd"/>
    </w:p>
    <w:p w:rsidR="00F63E17" w:rsidRPr="00F63E17" w:rsidRDefault="00F63E17" w:rsidP="00F63E17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proofErr w:type="gramStart"/>
      <w:r w:rsidRPr="00F63E17">
        <w:rPr>
          <w:rFonts w:ascii="Verdana" w:hAnsi="Verdana"/>
          <w:noProof w:val="0"/>
          <w:color w:val="000000"/>
        </w:rPr>
        <w:t>3D</w:t>
      </w:r>
      <w:proofErr w:type="gramEnd"/>
      <w:r w:rsidRPr="00F63E17">
        <w:rPr>
          <w:rFonts w:ascii="Verdana" w:hAnsi="Verdana"/>
          <w:noProof w:val="0"/>
          <w:color w:val="000000"/>
        </w:rPr>
        <w:t xml:space="preserve"> modely:</w:t>
      </w:r>
    </w:p>
    <w:p w:rsidR="00F63E17" w:rsidRPr="00F63E17" w:rsidRDefault="00F63E17" w:rsidP="00F63E17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*.</w:t>
      </w:r>
      <w:proofErr w:type="spellStart"/>
      <w:r w:rsidRPr="00F63E17">
        <w:rPr>
          <w:rFonts w:ascii="Verdana" w:hAnsi="Verdana"/>
          <w:noProof w:val="0"/>
          <w:color w:val="000000"/>
        </w:rPr>
        <w:t>ipt</w:t>
      </w:r>
      <w:proofErr w:type="spellEnd"/>
      <w:r w:rsidRPr="00F63E17">
        <w:rPr>
          <w:rFonts w:ascii="Verdana" w:hAnsi="Verdana"/>
          <w:noProof w:val="0"/>
          <w:color w:val="000000"/>
        </w:rPr>
        <w:t xml:space="preserve"> / *.</w:t>
      </w:r>
      <w:proofErr w:type="spellStart"/>
      <w:r w:rsidRPr="00F63E17">
        <w:rPr>
          <w:rFonts w:ascii="Verdana" w:hAnsi="Verdana"/>
          <w:noProof w:val="0"/>
          <w:color w:val="000000"/>
        </w:rPr>
        <w:t>sat</w:t>
      </w:r>
      <w:proofErr w:type="spellEnd"/>
      <w:r w:rsidRPr="00F63E17">
        <w:rPr>
          <w:rFonts w:ascii="Verdana" w:hAnsi="Verdana"/>
          <w:noProof w:val="0"/>
          <w:color w:val="000000"/>
        </w:rPr>
        <w:t xml:space="preserve"> / *. </w:t>
      </w:r>
      <w:proofErr w:type="spellStart"/>
      <w:r w:rsidRPr="00F63E17">
        <w:rPr>
          <w:rFonts w:ascii="Verdana" w:hAnsi="Verdana"/>
          <w:noProof w:val="0"/>
          <w:color w:val="000000"/>
        </w:rPr>
        <w:t>Iges</w:t>
      </w:r>
      <w:proofErr w:type="spellEnd"/>
      <w:r w:rsidRPr="00F63E17">
        <w:rPr>
          <w:rFonts w:ascii="Verdana" w:hAnsi="Verdana"/>
          <w:noProof w:val="0"/>
          <w:color w:val="000000"/>
        </w:rPr>
        <w:t> </w:t>
      </w:r>
    </w:p>
    <w:p w:rsidR="00F63E17" w:rsidRPr="00F63E17" w:rsidRDefault="00F63E17" w:rsidP="00F63E17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 xml:space="preserve">výkresy </w:t>
      </w:r>
      <w:proofErr w:type="spellStart"/>
      <w:r w:rsidRPr="00F63E17">
        <w:rPr>
          <w:rFonts w:ascii="Verdana" w:hAnsi="Verdana"/>
          <w:noProof w:val="0"/>
          <w:color w:val="000000"/>
        </w:rPr>
        <w:t>Catia</w:t>
      </w:r>
      <w:proofErr w:type="spellEnd"/>
      <w:r w:rsidRPr="00F63E17">
        <w:rPr>
          <w:rFonts w:ascii="Verdana" w:hAnsi="Verdana"/>
          <w:noProof w:val="0"/>
          <w:color w:val="000000"/>
        </w:rPr>
        <w:t xml:space="preserve"> v.4 a v.5</w:t>
      </w:r>
    </w:p>
    <w:p w:rsidR="00F63E17" w:rsidRPr="00F63E17" w:rsidRDefault="00F63E17" w:rsidP="00F63E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CAD / CAM</w:t>
      </w:r>
    </w:p>
    <w:p w:rsidR="00F63E17" w:rsidRPr="00F63E17" w:rsidRDefault="00F63E17" w:rsidP="00F63E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Přenos programů do strojů pomocí LAN</w:t>
      </w:r>
    </w:p>
    <w:p w:rsidR="00F63E17" w:rsidRPr="00F63E17" w:rsidRDefault="00F63E17" w:rsidP="00F63E1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b/>
          <w:bCs/>
          <w:noProof w:val="0"/>
          <w:color w:val="000000"/>
        </w:rPr>
        <w:t>Výroba:</w:t>
      </w:r>
    </w:p>
    <w:p w:rsidR="00F63E17" w:rsidRPr="00F63E17" w:rsidRDefault="00F63E17" w:rsidP="00F63E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Zkušený tým výrobních dělníků se zkušenostmi ve výrobě náročných dílů</w:t>
      </w:r>
    </w:p>
    <w:p w:rsidR="00F63E17" w:rsidRPr="00F63E17" w:rsidRDefault="00F63E17" w:rsidP="00F63E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Řízení výroby s podporou pokročilého plánování výrobních kapacit APS</w:t>
      </w:r>
    </w:p>
    <w:p w:rsidR="00F63E17" w:rsidRPr="00F63E17" w:rsidRDefault="00F63E17" w:rsidP="00F63E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CNC technologie umožňuje pružnou reakci na aktuální potřeby zákazníků</w:t>
      </w:r>
    </w:p>
    <w:p w:rsidR="00F63E17" w:rsidRPr="00F63E17" w:rsidRDefault="00F63E17" w:rsidP="00F63E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 xml:space="preserve">3 směnný provoz = </w:t>
      </w:r>
      <w:proofErr w:type="gramStart"/>
      <w:r w:rsidRPr="00F63E17">
        <w:rPr>
          <w:rFonts w:ascii="Verdana" w:hAnsi="Verdana"/>
          <w:noProof w:val="0"/>
          <w:color w:val="000000"/>
        </w:rPr>
        <w:t>100%</w:t>
      </w:r>
      <w:proofErr w:type="gramEnd"/>
      <w:r w:rsidRPr="00F63E17">
        <w:rPr>
          <w:rFonts w:ascii="Verdana" w:hAnsi="Verdana"/>
          <w:noProof w:val="0"/>
          <w:color w:val="000000"/>
        </w:rPr>
        <w:t xml:space="preserve"> využití výrobních kapacit</w:t>
      </w:r>
    </w:p>
    <w:p w:rsidR="00F63E17" w:rsidRPr="00F63E17" w:rsidRDefault="00F63E17" w:rsidP="00F63E1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b/>
          <w:bCs/>
          <w:noProof w:val="0"/>
          <w:color w:val="000000"/>
        </w:rPr>
        <w:t>Kontrola kvality:</w:t>
      </w:r>
    </w:p>
    <w:p w:rsidR="00F63E17" w:rsidRPr="00F63E17" w:rsidRDefault="00F63E17" w:rsidP="00F63E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Systém řízení kvality certifikován dle ISO 9001</w:t>
      </w:r>
    </w:p>
    <w:p w:rsidR="00F63E17" w:rsidRPr="00F63E17" w:rsidRDefault="00F63E17" w:rsidP="00F63E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 xml:space="preserve">Využití </w:t>
      </w:r>
      <w:proofErr w:type="gramStart"/>
      <w:r w:rsidRPr="00F63E17">
        <w:rPr>
          <w:rFonts w:ascii="Verdana" w:hAnsi="Verdana"/>
          <w:noProof w:val="0"/>
          <w:color w:val="000000"/>
        </w:rPr>
        <w:t>3D</w:t>
      </w:r>
      <w:proofErr w:type="gramEnd"/>
      <w:r w:rsidRPr="00F63E17">
        <w:rPr>
          <w:rFonts w:ascii="Verdana" w:hAnsi="Verdana"/>
          <w:noProof w:val="0"/>
          <w:color w:val="000000"/>
        </w:rPr>
        <w:t xml:space="preserve"> měřících zařízení – stacionární, mobilní</w:t>
      </w:r>
    </w:p>
    <w:p w:rsidR="00F63E17" w:rsidRPr="00F63E17" w:rsidRDefault="00F63E17" w:rsidP="00F63E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Tvorba měřících protokolů dle požadavků zákazníka</w:t>
      </w:r>
    </w:p>
    <w:p w:rsidR="00F63E17" w:rsidRPr="00F63E17" w:rsidRDefault="00F63E17" w:rsidP="00F63E1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b/>
          <w:bCs/>
          <w:noProof w:val="0"/>
          <w:color w:val="000000"/>
        </w:rPr>
        <w:t>Ostatní oddělení:</w:t>
      </w:r>
    </w:p>
    <w:p w:rsidR="00F63E17" w:rsidRPr="00F63E17" w:rsidRDefault="00F63E17" w:rsidP="00F63E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Nákup materiálu a nářadí, sklady</w:t>
      </w:r>
    </w:p>
    <w:p w:rsidR="00F63E17" w:rsidRPr="00F63E17" w:rsidRDefault="00F63E17" w:rsidP="00F63E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Ekonomické oddělení</w:t>
      </w:r>
    </w:p>
    <w:p w:rsidR="00F63E17" w:rsidRPr="00F63E17" w:rsidRDefault="00F63E17" w:rsidP="00F63E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Údržba</w:t>
      </w:r>
    </w:p>
    <w:p w:rsidR="00F63E17" w:rsidRPr="00F63E17" w:rsidRDefault="00F63E17" w:rsidP="00F63E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Jídelna, ostraha, úklid</w:t>
      </w:r>
    </w:p>
    <w:p w:rsidR="00F63E17" w:rsidRPr="00F63E17" w:rsidRDefault="00F63E17" w:rsidP="00F63E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noProof w:val="0"/>
          <w:color w:val="000000"/>
        </w:rPr>
        <w:t>Procesy všech oddělení jsou řízeny dle ISO 9001 a 14001</w:t>
      </w:r>
    </w:p>
    <w:p w:rsidR="00F63E17" w:rsidRPr="00F63E17" w:rsidRDefault="00F63E17" w:rsidP="00F63E17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noProof w:val="0"/>
          <w:color w:val="000000"/>
        </w:rPr>
      </w:pPr>
      <w:r w:rsidRPr="00F63E17">
        <w:rPr>
          <w:rFonts w:ascii="Verdana" w:hAnsi="Verdana"/>
          <w:b/>
          <w:bCs/>
          <w:noProof w:val="0"/>
          <w:color w:val="0045A4"/>
          <w:kern w:val="36"/>
          <w:sz w:val="30"/>
          <w:szCs w:val="30"/>
        </w:rPr>
        <w:t> </w:t>
      </w:r>
    </w:p>
    <w:p w:rsidR="00F63E17" w:rsidRPr="00B450DD" w:rsidRDefault="00F63E17" w:rsidP="00193F48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noProof w:val="0"/>
          <w:color w:val="000000"/>
        </w:rPr>
      </w:pPr>
      <w:bookmarkStart w:id="0" w:name="_GoBack"/>
      <w:bookmarkEnd w:id="0"/>
    </w:p>
    <w:sectPr w:rsidR="00F63E17" w:rsidRPr="00B450DD" w:rsidSect="004A2189">
      <w:pgSz w:w="11906" w:h="16838"/>
      <w:pgMar w:top="851" w:right="86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AD6"/>
    <w:multiLevelType w:val="multilevel"/>
    <w:tmpl w:val="7840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F01DA"/>
    <w:multiLevelType w:val="multilevel"/>
    <w:tmpl w:val="929C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115EE"/>
    <w:multiLevelType w:val="multilevel"/>
    <w:tmpl w:val="0F66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B79A4"/>
    <w:multiLevelType w:val="multilevel"/>
    <w:tmpl w:val="BCB4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72164"/>
    <w:multiLevelType w:val="multilevel"/>
    <w:tmpl w:val="66EC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E3D0E"/>
    <w:multiLevelType w:val="multilevel"/>
    <w:tmpl w:val="F2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13402"/>
    <w:multiLevelType w:val="multilevel"/>
    <w:tmpl w:val="FFDC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692913"/>
    <w:multiLevelType w:val="multilevel"/>
    <w:tmpl w:val="F34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A3A4C"/>
    <w:multiLevelType w:val="multilevel"/>
    <w:tmpl w:val="68A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84988"/>
    <w:multiLevelType w:val="multilevel"/>
    <w:tmpl w:val="62A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B8031B"/>
    <w:multiLevelType w:val="multilevel"/>
    <w:tmpl w:val="90C2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D4E5B"/>
    <w:multiLevelType w:val="multilevel"/>
    <w:tmpl w:val="684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A432DA"/>
    <w:multiLevelType w:val="multilevel"/>
    <w:tmpl w:val="17BE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70408"/>
    <w:multiLevelType w:val="multilevel"/>
    <w:tmpl w:val="9178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155C46"/>
    <w:multiLevelType w:val="multilevel"/>
    <w:tmpl w:val="545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3C6C0A"/>
    <w:multiLevelType w:val="multilevel"/>
    <w:tmpl w:val="325C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1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89"/>
    <w:rsid w:val="00193F48"/>
    <w:rsid w:val="004A2189"/>
    <w:rsid w:val="00542F6F"/>
    <w:rsid w:val="005B7C35"/>
    <w:rsid w:val="006C727D"/>
    <w:rsid w:val="00960A36"/>
    <w:rsid w:val="00972460"/>
    <w:rsid w:val="00B450DD"/>
    <w:rsid w:val="00F20C58"/>
    <w:rsid w:val="00F6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9F56AC"/>
  <w15:chartTrackingRefBased/>
  <w15:docId w15:val="{5117C555-7584-4273-8EF4-3B1D8F54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2189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450DD"/>
    <w:pPr>
      <w:spacing w:before="100" w:beforeAutospacing="1" w:after="100" w:afterAutospacing="1"/>
      <w:outlineLvl w:val="0"/>
    </w:pPr>
    <w:rPr>
      <w:rFonts w:ascii="Times New Roman" w:hAnsi="Times New Roman"/>
      <w:b/>
      <w:bCs/>
      <w:noProof w:val="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450D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50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50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50D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50DD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960A36"/>
    <w:rPr>
      <w:b/>
      <w:bCs/>
    </w:rPr>
  </w:style>
  <w:style w:type="character" w:styleId="Zdraznn">
    <w:name w:val="Emphasis"/>
    <w:basedOn w:val="Standardnpsmoodstavce"/>
    <w:uiPriority w:val="20"/>
    <w:qFormat/>
    <w:rsid w:val="00960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84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02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67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58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95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61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7212">
              <w:marLeft w:val="0"/>
              <w:marRight w:val="0"/>
              <w:marTop w:val="0"/>
              <w:marBottom w:val="150"/>
              <w:divBdr>
                <w:top w:val="single" w:sz="6" w:space="15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0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680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92639">
              <w:marLeft w:val="0"/>
              <w:marRight w:val="0"/>
              <w:marTop w:val="0"/>
              <w:marBottom w:val="150"/>
              <w:divBdr>
                <w:top w:val="single" w:sz="6" w:space="15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Gablovská</cp:lastModifiedBy>
  <cp:revision>2</cp:revision>
  <cp:lastPrinted>2018-01-11T09:17:00Z</cp:lastPrinted>
  <dcterms:created xsi:type="dcterms:W3CDTF">2018-01-11T11:19:00Z</dcterms:created>
  <dcterms:modified xsi:type="dcterms:W3CDTF">2018-01-11T11:19:00Z</dcterms:modified>
</cp:coreProperties>
</file>